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05DCF" w14:textId="34C19A7E" w:rsidR="00C75DB3" w:rsidRDefault="002E1C47" w:rsidP="002E1C47">
      <w:pPr>
        <w:jc w:val="center"/>
        <w:rPr>
          <w:rFonts w:ascii="黑体" w:eastAsia="黑体" w:hAnsi="黑体" w:cs="宋体"/>
          <w:b/>
          <w:bCs/>
          <w:color w:val="000000"/>
          <w:kern w:val="0"/>
          <w:sz w:val="32"/>
          <w:szCs w:val="24"/>
        </w:rPr>
      </w:pPr>
      <w:r w:rsidRPr="00C75DB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24"/>
        </w:rPr>
        <w:t>上海商学院2</w:t>
      </w:r>
      <w:r w:rsidR="00272654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24"/>
        </w:rPr>
        <w:t>02</w:t>
      </w:r>
      <w:r w:rsidR="00BD5758">
        <w:rPr>
          <w:rFonts w:ascii="黑体" w:eastAsia="黑体" w:hAnsi="黑体" w:cs="宋体"/>
          <w:b/>
          <w:bCs/>
          <w:color w:val="000000"/>
          <w:kern w:val="0"/>
          <w:sz w:val="32"/>
          <w:szCs w:val="24"/>
        </w:rPr>
        <w:t>5</w:t>
      </w:r>
      <w:r w:rsidRPr="00C75DB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24"/>
        </w:rPr>
        <w:t>年度财政拨款</w:t>
      </w:r>
      <w:r w:rsidR="00162497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24"/>
        </w:rPr>
        <w:t>收</w:t>
      </w:r>
      <w:r w:rsidRPr="00C75DB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24"/>
        </w:rPr>
        <w:t>支预算</w:t>
      </w:r>
      <w:r w:rsidR="002F65FA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24"/>
        </w:rPr>
        <w:t>总</w:t>
      </w:r>
      <w:r w:rsidRPr="00C75DB3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24"/>
        </w:rPr>
        <w:t>表</w:t>
      </w:r>
    </w:p>
    <w:p w14:paraId="706BAC28" w14:textId="41076B6C" w:rsidR="00162497" w:rsidRPr="00BD5758" w:rsidRDefault="00162497" w:rsidP="00162497">
      <w:pPr>
        <w:widowControl/>
        <w:jc w:val="left"/>
        <w:rPr>
          <w:rFonts w:asciiTheme="minorEastAsia" w:hAnsiTheme="minorEastAsia" w:cs="宋体"/>
          <w:kern w:val="0"/>
          <w:szCs w:val="21"/>
        </w:rPr>
      </w:pPr>
      <w:r w:rsidRPr="00BD5758">
        <w:rPr>
          <w:rFonts w:asciiTheme="minorEastAsia" w:hAnsiTheme="minorEastAsia" w:cs="宋体" w:hint="eastAsia"/>
          <w:kern w:val="0"/>
          <w:szCs w:val="21"/>
        </w:rPr>
        <w:t>编制单位：上海商学院</w:t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/>
          <w:kern w:val="0"/>
          <w:szCs w:val="21"/>
        </w:rPr>
        <w:tab/>
      </w:r>
      <w:r w:rsidRPr="00BD5758">
        <w:rPr>
          <w:rFonts w:asciiTheme="minorEastAsia" w:hAnsiTheme="minorEastAsia" w:cs="宋体" w:hint="eastAsia"/>
          <w:kern w:val="0"/>
          <w:szCs w:val="21"/>
        </w:rPr>
        <w:t>单位：元</w:t>
      </w:r>
    </w:p>
    <w:tbl>
      <w:tblPr>
        <w:tblW w:w="14029" w:type="dxa"/>
        <w:jc w:val="center"/>
        <w:tblLook w:val="04A0" w:firstRow="1" w:lastRow="0" w:firstColumn="1" w:lastColumn="0" w:noHBand="0" w:noVBand="1"/>
      </w:tblPr>
      <w:tblGrid>
        <w:gridCol w:w="2405"/>
        <w:gridCol w:w="1701"/>
        <w:gridCol w:w="2552"/>
        <w:gridCol w:w="1701"/>
        <w:gridCol w:w="1984"/>
        <w:gridCol w:w="1701"/>
        <w:gridCol w:w="1985"/>
      </w:tblGrid>
      <w:tr w:rsidR="00BD5758" w:rsidRPr="00BD5758" w14:paraId="7B7A1E83" w14:textId="77777777" w:rsidTr="00BD5758">
        <w:trPr>
          <w:trHeight w:val="485"/>
          <w:jc w:val="center"/>
        </w:trPr>
        <w:tc>
          <w:tcPr>
            <w:tcW w:w="4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55BE3" w14:textId="77777777" w:rsidR="00BD5758" w:rsidRPr="00BD5758" w:rsidRDefault="00BD5758" w:rsidP="00BD5758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财政拨款收入</w:t>
            </w:r>
          </w:p>
        </w:tc>
        <w:tc>
          <w:tcPr>
            <w:tcW w:w="99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2C630" w14:textId="77777777" w:rsidR="00BD5758" w:rsidRPr="00BD5758" w:rsidRDefault="00BD5758" w:rsidP="00BD575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财政拨款支出</w:t>
            </w:r>
          </w:p>
        </w:tc>
      </w:tr>
      <w:tr w:rsidR="00BD5758" w:rsidRPr="00BD5758" w14:paraId="0A3253C1" w14:textId="77777777" w:rsidTr="00BD5758">
        <w:trPr>
          <w:trHeight w:val="485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18A31" w14:textId="77777777" w:rsidR="00BD5758" w:rsidRPr="00BD5758" w:rsidRDefault="00BD5758" w:rsidP="00BD575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F445B" w14:textId="77777777" w:rsidR="00BD5758" w:rsidRPr="00BD5758" w:rsidRDefault="00BD5758" w:rsidP="00BD575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预算数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E26A2" w14:textId="77777777" w:rsidR="00BD5758" w:rsidRPr="00BD5758" w:rsidRDefault="00BD5758" w:rsidP="00BD575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项目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CEAF2" w14:textId="77777777" w:rsidR="00BD5758" w:rsidRPr="00BD5758" w:rsidRDefault="00BD5758" w:rsidP="00BD575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合计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E1470" w14:textId="77777777" w:rsidR="00BD5758" w:rsidRPr="00BD5758" w:rsidRDefault="00BD5758" w:rsidP="00BD575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一般公共预算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2F450" w14:textId="77777777" w:rsidR="00BD5758" w:rsidRPr="00BD5758" w:rsidRDefault="00BD5758" w:rsidP="00BD575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政府性基金预算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382EC" w14:textId="77777777" w:rsidR="00BD5758" w:rsidRPr="00BD5758" w:rsidRDefault="00BD5758" w:rsidP="00BD575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国有资本经营预算</w:t>
            </w:r>
          </w:p>
        </w:tc>
      </w:tr>
      <w:tr w:rsidR="00BD5758" w:rsidRPr="00BD5758" w14:paraId="5045F67D" w14:textId="77777777" w:rsidTr="00BD5758">
        <w:trPr>
          <w:trHeight w:val="485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3D98C" w14:textId="77777777" w:rsidR="00BD5758" w:rsidRPr="00BD5758" w:rsidRDefault="00BD5758" w:rsidP="00BD5758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bookmarkStart w:id="0" w:name="_Hlk212539468"/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一、一般公共预算资金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D9FCF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389,430,000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89AC5" w14:textId="77777777" w:rsidR="00BD5758" w:rsidRPr="00BD5758" w:rsidRDefault="00BD5758" w:rsidP="00BD5758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一、教育支出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657DA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>318,820,880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50955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>318,820,880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3D220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10411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 xml:space="preserve">　</w:t>
            </w:r>
          </w:p>
        </w:tc>
      </w:tr>
      <w:bookmarkEnd w:id="0"/>
      <w:tr w:rsidR="00BD5758" w:rsidRPr="00BD5758" w14:paraId="4B355C1D" w14:textId="77777777" w:rsidTr="00BD5758">
        <w:trPr>
          <w:trHeight w:val="485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EBFC" w14:textId="77777777" w:rsidR="00BD5758" w:rsidRPr="00BD5758" w:rsidRDefault="00BD5758" w:rsidP="00BD5758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二、政府性基金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2DC77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0AABB" w14:textId="77777777" w:rsidR="00BD5758" w:rsidRPr="00BD5758" w:rsidRDefault="00BD5758" w:rsidP="00BD5758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二、社会保障和就业支出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2982F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>41,561,120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50B28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>41,561,120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9CD54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6FA84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 xml:space="preserve">　</w:t>
            </w:r>
          </w:p>
        </w:tc>
      </w:tr>
      <w:tr w:rsidR="00BD5758" w:rsidRPr="00BD5758" w14:paraId="1B8F8742" w14:textId="77777777" w:rsidTr="00BD5758">
        <w:trPr>
          <w:trHeight w:val="485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BAD49" w14:textId="77777777" w:rsidR="00BD5758" w:rsidRPr="00BD5758" w:rsidRDefault="00BD5758" w:rsidP="00BD5758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三、国有资本经营预算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3A0D0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D167D" w14:textId="77777777" w:rsidR="00BD5758" w:rsidRPr="00BD5758" w:rsidRDefault="00BD5758" w:rsidP="00BD5758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三、卫生健康支出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4ABD3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>13,248,000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0A595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>13,248,000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CF621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B4840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 xml:space="preserve">　</w:t>
            </w:r>
          </w:p>
        </w:tc>
      </w:tr>
      <w:tr w:rsidR="00BD5758" w:rsidRPr="00BD5758" w14:paraId="108D12FE" w14:textId="77777777" w:rsidTr="00BD5758">
        <w:trPr>
          <w:trHeight w:val="485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4B7CE" w14:textId="77777777" w:rsidR="00BD5758" w:rsidRPr="00BD5758" w:rsidRDefault="00BD5758" w:rsidP="00BD5758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C48F5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7A0DE" w14:textId="77777777" w:rsidR="00BD5758" w:rsidRPr="00BD5758" w:rsidRDefault="00BD5758" w:rsidP="00BD5758">
            <w:pPr>
              <w:widowControl/>
              <w:jc w:val="lef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四、住房保障支出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33187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>15,800,000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FC974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>15,800,000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056EE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3E8F6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 xml:space="preserve">　</w:t>
            </w:r>
          </w:p>
        </w:tc>
      </w:tr>
      <w:tr w:rsidR="00BD5758" w:rsidRPr="00BD5758" w14:paraId="1245F763" w14:textId="77777777" w:rsidTr="00BD5758">
        <w:trPr>
          <w:trHeight w:val="485"/>
          <w:jc w:val="center"/>
        </w:trPr>
        <w:tc>
          <w:tcPr>
            <w:tcW w:w="24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E43C9" w14:textId="77777777" w:rsidR="00BD5758" w:rsidRPr="00BD5758" w:rsidRDefault="00BD5758" w:rsidP="00BD575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bookmarkStart w:id="1" w:name="_Hlk212539460"/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收入总计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B41A0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389,430,000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1552B" w14:textId="77777777" w:rsidR="00BD5758" w:rsidRPr="00BD5758" w:rsidRDefault="00BD5758" w:rsidP="00BD5758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kern w:val="0"/>
                <w:szCs w:val="21"/>
              </w:rPr>
              <w:t>支出总计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D1562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>389,430,000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A245F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>389,430,000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22D33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CCB74" w14:textId="77777777" w:rsidR="00BD5758" w:rsidRPr="00BD5758" w:rsidRDefault="00BD5758" w:rsidP="00BD5758">
            <w:pPr>
              <w:widowControl/>
              <w:jc w:val="right"/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</w:pPr>
            <w:r w:rsidRPr="00BD5758">
              <w:rPr>
                <w:rFonts w:asciiTheme="minorEastAsia" w:hAnsiTheme="minorEastAsia" w:cs="宋体" w:hint="eastAsia"/>
                <w:color w:val="000100"/>
                <w:kern w:val="0"/>
                <w:szCs w:val="21"/>
              </w:rPr>
              <w:t xml:space="preserve">　</w:t>
            </w:r>
          </w:p>
        </w:tc>
      </w:tr>
    </w:tbl>
    <w:bookmarkEnd w:id="1"/>
    <w:p w14:paraId="7BF1C41B" w14:textId="7F30D280" w:rsidR="005B193A" w:rsidRPr="00BD5758" w:rsidRDefault="005B193A" w:rsidP="002E1C47">
      <w:pPr>
        <w:ind w:firstLineChars="200" w:firstLine="420"/>
        <w:rPr>
          <w:rFonts w:asciiTheme="minorEastAsia" w:hAnsiTheme="minorEastAsia"/>
          <w:szCs w:val="21"/>
        </w:rPr>
      </w:pPr>
      <w:r w:rsidRPr="00BD5758">
        <w:rPr>
          <w:rFonts w:asciiTheme="minorEastAsia" w:hAnsiTheme="minorEastAsia" w:hint="eastAsia"/>
          <w:szCs w:val="21"/>
        </w:rPr>
        <w:t>学校20</w:t>
      </w:r>
      <w:r w:rsidR="00272654" w:rsidRPr="00BD5758">
        <w:rPr>
          <w:rFonts w:asciiTheme="minorEastAsia" w:hAnsiTheme="minorEastAsia" w:hint="eastAsia"/>
          <w:szCs w:val="21"/>
        </w:rPr>
        <w:t>2</w:t>
      </w:r>
      <w:r w:rsidR="00BD5758" w:rsidRPr="00BD5758">
        <w:rPr>
          <w:rFonts w:asciiTheme="minorEastAsia" w:hAnsiTheme="minorEastAsia"/>
          <w:szCs w:val="21"/>
        </w:rPr>
        <w:t>5</w:t>
      </w:r>
      <w:r w:rsidRPr="00BD5758">
        <w:rPr>
          <w:rFonts w:asciiTheme="minorEastAsia" w:hAnsiTheme="minorEastAsia" w:hint="eastAsia"/>
          <w:szCs w:val="21"/>
        </w:rPr>
        <w:t>年财政拨款</w:t>
      </w:r>
      <w:r w:rsidR="002E1C47" w:rsidRPr="00BD5758">
        <w:rPr>
          <w:rFonts w:asciiTheme="minorEastAsia" w:hAnsiTheme="minorEastAsia" w:hint="eastAsia"/>
          <w:szCs w:val="21"/>
        </w:rPr>
        <w:t>收入</w:t>
      </w:r>
      <w:r w:rsidRPr="00BD5758">
        <w:rPr>
          <w:rFonts w:asciiTheme="minorEastAsia" w:hAnsiTheme="minorEastAsia" w:hint="eastAsia"/>
          <w:szCs w:val="21"/>
        </w:rPr>
        <w:t>预算共计</w:t>
      </w:r>
      <w:r w:rsidR="00BD5758" w:rsidRPr="00BD5758">
        <w:rPr>
          <w:rFonts w:asciiTheme="minorEastAsia" w:hAnsiTheme="minorEastAsia" w:cs="宋体"/>
          <w:kern w:val="0"/>
          <w:szCs w:val="21"/>
        </w:rPr>
        <w:t>389,430,000</w:t>
      </w:r>
      <w:r w:rsidR="002E1C47" w:rsidRPr="00BD5758">
        <w:rPr>
          <w:rFonts w:asciiTheme="minorEastAsia" w:hAnsiTheme="minorEastAsia" w:hint="eastAsia"/>
          <w:szCs w:val="21"/>
        </w:rPr>
        <w:t>元。财政拨款支出预算共计</w:t>
      </w:r>
      <w:r w:rsidR="00BD5758" w:rsidRPr="00BD5758">
        <w:rPr>
          <w:rFonts w:asciiTheme="minorEastAsia" w:hAnsiTheme="minorEastAsia" w:cs="宋体"/>
          <w:kern w:val="0"/>
          <w:szCs w:val="21"/>
        </w:rPr>
        <w:t>389,430,000</w:t>
      </w:r>
      <w:r w:rsidR="002E1C47" w:rsidRPr="00BD5758">
        <w:rPr>
          <w:rFonts w:asciiTheme="minorEastAsia" w:hAnsiTheme="minorEastAsia" w:hint="eastAsia"/>
          <w:szCs w:val="21"/>
        </w:rPr>
        <w:t>元，其中：</w:t>
      </w:r>
      <w:r w:rsidR="002E1C47" w:rsidRPr="00BD5758">
        <w:rPr>
          <w:rFonts w:asciiTheme="minorEastAsia" w:hAnsiTheme="minorEastAsia" w:cs="宋体" w:hint="eastAsia"/>
          <w:kern w:val="0"/>
          <w:szCs w:val="21"/>
        </w:rPr>
        <w:t>教育支出预算</w:t>
      </w:r>
      <w:r w:rsidR="00BD5758" w:rsidRPr="00BD5758">
        <w:rPr>
          <w:rFonts w:asciiTheme="minorEastAsia" w:hAnsiTheme="minorEastAsia" w:cs="宋体"/>
          <w:kern w:val="0"/>
          <w:szCs w:val="21"/>
        </w:rPr>
        <w:t>318,820,880</w:t>
      </w:r>
      <w:r w:rsidR="002E1C47" w:rsidRPr="00BD5758">
        <w:rPr>
          <w:rFonts w:asciiTheme="minorEastAsia" w:hAnsiTheme="minorEastAsia" w:cs="宋体" w:hint="eastAsia"/>
          <w:kern w:val="0"/>
          <w:szCs w:val="21"/>
        </w:rPr>
        <w:t>元，社会保障和就业支出</w:t>
      </w:r>
      <w:r w:rsidR="00BD5758" w:rsidRPr="00BD5758">
        <w:rPr>
          <w:rFonts w:asciiTheme="minorEastAsia" w:hAnsiTheme="minorEastAsia" w:cs="宋体"/>
          <w:kern w:val="0"/>
          <w:szCs w:val="21"/>
        </w:rPr>
        <w:t>41,561,120</w:t>
      </w:r>
      <w:r w:rsidR="002E1C47" w:rsidRPr="00BD5758">
        <w:rPr>
          <w:rFonts w:asciiTheme="minorEastAsia" w:hAnsiTheme="minorEastAsia" w:cs="宋体" w:hint="eastAsia"/>
          <w:kern w:val="0"/>
          <w:szCs w:val="21"/>
        </w:rPr>
        <w:t>元，卫生</w:t>
      </w:r>
      <w:r w:rsidR="00A838BF" w:rsidRPr="00BD5758">
        <w:rPr>
          <w:rFonts w:asciiTheme="minorEastAsia" w:hAnsiTheme="minorEastAsia" w:cs="宋体" w:hint="eastAsia"/>
          <w:kern w:val="0"/>
          <w:szCs w:val="21"/>
        </w:rPr>
        <w:t>健康</w:t>
      </w:r>
      <w:r w:rsidR="002E1C47" w:rsidRPr="00BD5758">
        <w:rPr>
          <w:rFonts w:asciiTheme="minorEastAsia" w:hAnsiTheme="minorEastAsia" w:cs="宋体" w:hint="eastAsia"/>
          <w:kern w:val="0"/>
          <w:szCs w:val="21"/>
        </w:rPr>
        <w:t>支出</w:t>
      </w:r>
      <w:r w:rsidR="00BD5758" w:rsidRPr="00BD5758">
        <w:rPr>
          <w:rFonts w:asciiTheme="minorEastAsia" w:hAnsiTheme="minorEastAsia" w:cs="宋体"/>
          <w:color w:val="000100"/>
          <w:kern w:val="0"/>
          <w:szCs w:val="21"/>
        </w:rPr>
        <w:t>13,248,000</w:t>
      </w:r>
      <w:r w:rsidR="002E1C47" w:rsidRPr="00BD5758">
        <w:rPr>
          <w:rFonts w:asciiTheme="minorEastAsia" w:hAnsiTheme="minorEastAsia" w:cs="宋体" w:hint="eastAsia"/>
          <w:kern w:val="0"/>
          <w:szCs w:val="21"/>
        </w:rPr>
        <w:t>元，住房保障支出</w:t>
      </w:r>
      <w:r w:rsidR="00BD5758" w:rsidRPr="00BD5758">
        <w:rPr>
          <w:rFonts w:asciiTheme="minorEastAsia" w:hAnsiTheme="minorEastAsia" w:cs="宋体"/>
          <w:kern w:val="0"/>
          <w:szCs w:val="21"/>
        </w:rPr>
        <w:t>15,800,000</w:t>
      </w:r>
      <w:r w:rsidR="002E1C47" w:rsidRPr="00BD5758">
        <w:rPr>
          <w:rFonts w:asciiTheme="minorEastAsia" w:hAnsiTheme="minorEastAsia" w:cs="宋体" w:hint="eastAsia"/>
          <w:kern w:val="0"/>
          <w:szCs w:val="21"/>
        </w:rPr>
        <w:t>元。</w:t>
      </w:r>
    </w:p>
    <w:p w14:paraId="04FD2843" w14:textId="77777777" w:rsidR="005B193A" w:rsidRPr="00BD5758" w:rsidRDefault="005B193A">
      <w:pPr>
        <w:rPr>
          <w:rFonts w:asciiTheme="minorEastAsia" w:hAnsiTheme="minorEastAsia"/>
          <w:szCs w:val="21"/>
        </w:rPr>
      </w:pPr>
    </w:p>
    <w:p w14:paraId="7EFE4DE8" w14:textId="77777777" w:rsidR="005B193A" w:rsidRPr="00BD5758" w:rsidRDefault="005B193A" w:rsidP="00267C11">
      <w:pPr>
        <w:ind w:firstLineChars="200" w:firstLine="420"/>
        <w:rPr>
          <w:rFonts w:asciiTheme="minorEastAsia" w:hAnsiTheme="minorEastAsia"/>
          <w:szCs w:val="21"/>
        </w:rPr>
      </w:pPr>
      <w:r w:rsidRPr="00BD5758">
        <w:rPr>
          <w:rFonts w:asciiTheme="minorEastAsia" w:hAnsiTheme="minorEastAsia" w:hint="eastAsia"/>
          <w:szCs w:val="21"/>
        </w:rPr>
        <w:t>名词解释：</w:t>
      </w:r>
    </w:p>
    <w:p w14:paraId="7CFFA6A1" w14:textId="77777777" w:rsidR="002E1C47" w:rsidRPr="00BD5758" w:rsidRDefault="002E1C47" w:rsidP="00267C11">
      <w:pPr>
        <w:ind w:firstLineChars="200" w:firstLine="420"/>
        <w:rPr>
          <w:rFonts w:asciiTheme="minorEastAsia" w:hAnsiTheme="minorEastAsia"/>
          <w:szCs w:val="21"/>
        </w:rPr>
      </w:pPr>
      <w:r w:rsidRPr="00BD5758">
        <w:rPr>
          <w:rFonts w:asciiTheme="minorEastAsia" w:hAnsiTheme="minorEastAsia" w:hint="eastAsia"/>
          <w:szCs w:val="21"/>
        </w:rPr>
        <w:t>1．财政拨款收入：财政预算拨款收入是指</w:t>
      </w:r>
      <w:proofErr w:type="gramStart"/>
      <w:r w:rsidRPr="00BD5758">
        <w:rPr>
          <w:rFonts w:asciiTheme="minorEastAsia" w:hAnsiTheme="minorEastAsia" w:hint="eastAsia"/>
          <w:szCs w:val="21"/>
        </w:rPr>
        <w:t>财政部门核拨给</w:t>
      </w:r>
      <w:proofErr w:type="gramEnd"/>
      <w:r w:rsidRPr="00BD5758">
        <w:rPr>
          <w:rFonts w:asciiTheme="minorEastAsia" w:hAnsiTheme="minorEastAsia" w:hint="eastAsia"/>
          <w:szCs w:val="21"/>
        </w:rPr>
        <w:t>单位的财政预算资金。包括市局核拨给单位的财政预算资金、区财政核拨给单位的财政预算资金。</w:t>
      </w:r>
    </w:p>
    <w:p w14:paraId="76A8574F" w14:textId="77777777" w:rsidR="002E1C47" w:rsidRPr="00BD5758" w:rsidRDefault="002E1C47" w:rsidP="00267C11">
      <w:pPr>
        <w:ind w:firstLineChars="200" w:firstLine="420"/>
        <w:rPr>
          <w:rFonts w:asciiTheme="minorEastAsia" w:hAnsiTheme="minorEastAsia"/>
          <w:szCs w:val="21"/>
        </w:rPr>
      </w:pPr>
      <w:r w:rsidRPr="00BD5758">
        <w:rPr>
          <w:rFonts w:asciiTheme="minorEastAsia" w:hAnsiTheme="minorEastAsia" w:hint="eastAsia"/>
          <w:szCs w:val="21"/>
        </w:rPr>
        <w:t>2．教育支出：反映政府教育事务支出。</w:t>
      </w:r>
    </w:p>
    <w:p w14:paraId="332A7666" w14:textId="77777777" w:rsidR="002E1C47" w:rsidRPr="00BD5758" w:rsidRDefault="002E1C47" w:rsidP="00267C11">
      <w:pPr>
        <w:ind w:firstLineChars="200" w:firstLine="420"/>
        <w:rPr>
          <w:rFonts w:asciiTheme="minorEastAsia" w:hAnsiTheme="minorEastAsia"/>
          <w:szCs w:val="21"/>
        </w:rPr>
      </w:pPr>
      <w:r w:rsidRPr="00BD5758">
        <w:rPr>
          <w:rFonts w:asciiTheme="minorEastAsia" w:hAnsiTheme="minorEastAsia" w:hint="eastAsia"/>
          <w:szCs w:val="21"/>
        </w:rPr>
        <w:t>3．社会保障和就业支出：反映政府在社会保障与就业方面的支出。</w:t>
      </w:r>
    </w:p>
    <w:p w14:paraId="7F0CF4E7" w14:textId="77777777" w:rsidR="002E1C47" w:rsidRPr="00BD5758" w:rsidRDefault="002E1C47" w:rsidP="00267C11">
      <w:pPr>
        <w:ind w:firstLineChars="200" w:firstLine="420"/>
        <w:rPr>
          <w:rFonts w:asciiTheme="minorEastAsia" w:hAnsiTheme="minorEastAsia"/>
          <w:szCs w:val="21"/>
        </w:rPr>
      </w:pPr>
      <w:r w:rsidRPr="00BD5758">
        <w:rPr>
          <w:rFonts w:asciiTheme="minorEastAsia" w:hAnsiTheme="minorEastAsia" w:hint="eastAsia"/>
          <w:szCs w:val="21"/>
        </w:rPr>
        <w:t>4．医疗卫生与计划生育支出：反映政府医疗卫生与计划生育管理方面的支出。</w:t>
      </w:r>
    </w:p>
    <w:p w14:paraId="2F1C378F" w14:textId="77777777" w:rsidR="004850F2" w:rsidRPr="00BD5758" w:rsidRDefault="002E1C47" w:rsidP="00267C11">
      <w:pPr>
        <w:ind w:firstLineChars="200" w:firstLine="420"/>
        <w:rPr>
          <w:rFonts w:asciiTheme="minorEastAsia" w:hAnsiTheme="minorEastAsia"/>
          <w:szCs w:val="21"/>
        </w:rPr>
      </w:pPr>
      <w:r w:rsidRPr="00BD5758">
        <w:rPr>
          <w:rFonts w:asciiTheme="minorEastAsia" w:hAnsiTheme="minorEastAsia" w:hint="eastAsia"/>
          <w:szCs w:val="21"/>
        </w:rPr>
        <w:t>5．住房保障支出：反映政府用于住房保障等事务支出，包括保障性住房支出、住房改革支出和城乡社区住宅等方面支出。</w:t>
      </w:r>
    </w:p>
    <w:sectPr w:rsidR="004850F2" w:rsidRPr="00BD5758" w:rsidSect="002E1C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ED22A" w14:textId="77777777" w:rsidR="0032278A" w:rsidRDefault="0032278A" w:rsidP="002E489A">
      <w:r>
        <w:separator/>
      </w:r>
    </w:p>
  </w:endnote>
  <w:endnote w:type="continuationSeparator" w:id="0">
    <w:p w14:paraId="503DABC5" w14:textId="77777777" w:rsidR="0032278A" w:rsidRDefault="0032278A" w:rsidP="002E4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DDE56" w14:textId="77777777" w:rsidR="0032278A" w:rsidRDefault="0032278A" w:rsidP="002E489A">
      <w:r>
        <w:separator/>
      </w:r>
    </w:p>
  </w:footnote>
  <w:footnote w:type="continuationSeparator" w:id="0">
    <w:p w14:paraId="002F4341" w14:textId="77777777" w:rsidR="0032278A" w:rsidRDefault="0032278A" w:rsidP="002E48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55"/>
    <w:rsid w:val="0003661F"/>
    <w:rsid w:val="00076809"/>
    <w:rsid w:val="000938D6"/>
    <w:rsid w:val="00162497"/>
    <w:rsid w:val="001B5E97"/>
    <w:rsid w:val="00256630"/>
    <w:rsid w:val="00267C11"/>
    <w:rsid w:val="00272654"/>
    <w:rsid w:val="002B2AE5"/>
    <w:rsid w:val="002C492F"/>
    <w:rsid w:val="002C6539"/>
    <w:rsid w:val="002E1C47"/>
    <w:rsid w:val="002E489A"/>
    <w:rsid w:val="002F65FA"/>
    <w:rsid w:val="0032278A"/>
    <w:rsid w:val="003E46AB"/>
    <w:rsid w:val="00426F28"/>
    <w:rsid w:val="00470D00"/>
    <w:rsid w:val="004850F2"/>
    <w:rsid w:val="005B193A"/>
    <w:rsid w:val="00727125"/>
    <w:rsid w:val="007A759D"/>
    <w:rsid w:val="00821C8E"/>
    <w:rsid w:val="00827020"/>
    <w:rsid w:val="00925AF6"/>
    <w:rsid w:val="009401B4"/>
    <w:rsid w:val="00A465D6"/>
    <w:rsid w:val="00A8232D"/>
    <w:rsid w:val="00A838BF"/>
    <w:rsid w:val="00AE03F0"/>
    <w:rsid w:val="00B62EDB"/>
    <w:rsid w:val="00B768BB"/>
    <w:rsid w:val="00B9314F"/>
    <w:rsid w:val="00BD5758"/>
    <w:rsid w:val="00C75DB3"/>
    <w:rsid w:val="00C95FCF"/>
    <w:rsid w:val="00D023BF"/>
    <w:rsid w:val="00D27A55"/>
    <w:rsid w:val="00D65A20"/>
    <w:rsid w:val="00E22606"/>
    <w:rsid w:val="00E91287"/>
    <w:rsid w:val="00EC3E76"/>
    <w:rsid w:val="00EF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A6F4B"/>
  <w15:docId w15:val="{93B6AF1C-68C2-4BFA-997E-49A11C13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48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4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48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418</Characters>
  <Application>Microsoft Office Word</Application>
  <DocSecurity>0</DocSecurity>
  <Lines>41</Lines>
  <Paragraphs>44</Paragraphs>
  <ScaleCrop>false</ScaleCrop>
  <Company>SDWM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HUAWEI</cp:lastModifiedBy>
  <cp:revision>7</cp:revision>
  <dcterms:created xsi:type="dcterms:W3CDTF">2023-10-11T00:33:00Z</dcterms:created>
  <dcterms:modified xsi:type="dcterms:W3CDTF">2025-10-28T02:24:00Z</dcterms:modified>
</cp:coreProperties>
</file>